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7ACF1" w14:textId="0EEAFC8A" w:rsidR="00C9644D" w:rsidRPr="000D0436" w:rsidRDefault="00C9644D" w:rsidP="00400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36">
        <w:rPr>
          <w:rStyle w:val="A1"/>
          <w:rFonts w:ascii="Times New Roman" w:hAnsi="Times New Roman" w:cs="Times New Roman"/>
          <w:sz w:val="24"/>
          <w:szCs w:val="24"/>
        </w:rPr>
        <w:t>REGULAMENT AQUAPARK VENUS</w:t>
      </w:r>
    </w:p>
    <w:p w14:paraId="1BC808E2" w14:textId="6267F815" w:rsidR="00407AB5" w:rsidRPr="000D0436" w:rsidRDefault="00406DC4" w:rsidP="00400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Pentru siguranța dumneavoastră și a celorlalți turiști, vă rugăm să vă conformați acestor reguli și de asemenea să respectați instrucțiunile personalului.</w:t>
      </w:r>
      <w:r w:rsidR="00407AB5" w:rsidRPr="000D0436">
        <w:rPr>
          <w:rFonts w:ascii="Times New Roman" w:hAnsi="Times New Roman" w:cs="Times New Roman"/>
          <w:b/>
          <w:bCs/>
          <w:sz w:val="24"/>
          <w:szCs w:val="24"/>
        </w:rPr>
        <w:t xml:space="preserve"> Prezentul regulament are rolul de a stabili premisele funcționării Aquapark-ului și a spațiilor adiacente, în condiții civilizate și conform normelor legale. Acceptul dumneavoastră de a fi oaspeți în Aquapark se consideră acceptul acestor reguli, regulamente și politici de management.</w:t>
      </w:r>
    </w:p>
    <w:p w14:paraId="6E997732" w14:textId="212B78DA" w:rsidR="00236203" w:rsidRPr="00406DC4" w:rsidRDefault="00CC2425" w:rsidP="00400E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Intrarea clienților se face în ordinea sosirii lor. La atingerea capacității maxime de clienți, accesul este permis în număr egal cu al celor care părăses</w:t>
      </w:r>
      <w:r w:rsidR="00236203" w:rsidRPr="000D0436">
        <w:rPr>
          <w:rFonts w:ascii="Times New Roman" w:hAnsi="Times New Roman" w:cs="Times New Roman"/>
          <w:sz w:val="24"/>
          <w:szCs w:val="24"/>
        </w:rPr>
        <w:t>c complexul.</w:t>
      </w:r>
    </w:p>
    <w:p w14:paraId="57794EFD" w14:textId="77777777" w:rsidR="00406DC4" w:rsidRPr="000D0436" w:rsidRDefault="00406DC4" w:rsidP="00400E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Toți clienții trebuie să respecte semnele de avertizare din incinta Aquapark-ului, să citească instrucțiunile de folosire a bazinelor, toboganelor, etc.</w:t>
      </w:r>
    </w:p>
    <w:p w14:paraId="6E65324F" w14:textId="77777777" w:rsidR="00236203" w:rsidRPr="000D0436" w:rsidRDefault="00CC2425" w:rsidP="00400E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Clienții trebuie să aibă în vedere riscul de accidentare datorat suprafețelor umede, de aceea vor avea o atenție mărită în zonele de piscină, tobogane și baie. Vă recomandăm să utilizați în permanență papuci antialunecare/antiderapanți.</w:t>
      </w:r>
    </w:p>
    <w:p w14:paraId="6DF9399D" w14:textId="77777777" w:rsidR="00236203" w:rsidRPr="000D0436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Accesul în piscină se face doar în costum de baie. Constituie costum de baie următoarele piese de îmbrăcăminte: costum de baie, slip special pentru baie/înot, pantalon scurt special pentru înot/baie. În cazul încălcării acestei reguli, personalul Aquapark-ului vă va solicita să părăsiți piscina.</w:t>
      </w:r>
    </w:p>
    <w:p w14:paraId="51AA314F" w14:textId="12903024" w:rsidR="00236203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Vă recomandăm să nu intrați în Aquapark cu bijuterii, cu sume mari de bani deoarece nu ne asumăm responsabilitate</w:t>
      </w:r>
      <w:r w:rsidR="00407AB5" w:rsidRPr="000D0436">
        <w:rPr>
          <w:rFonts w:ascii="Times New Roman" w:hAnsi="Times New Roman" w:cs="Times New Roman"/>
          <w:sz w:val="24"/>
          <w:szCs w:val="24"/>
        </w:rPr>
        <w:t>a</w:t>
      </w:r>
      <w:r w:rsidRPr="000D0436">
        <w:rPr>
          <w:rFonts w:ascii="Times New Roman" w:hAnsi="Times New Roman" w:cs="Times New Roman"/>
          <w:sz w:val="24"/>
          <w:szCs w:val="24"/>
        </w:rPr>
        <w:t xml:space="preserve"> pentru pierderea lor.</w:t>
      </w:r>
    </w:p>
    <w:p w14:paraId="291ED58A" w14:textId="77777777" w:rsidR="00406DC4" w:rsidRDefault="00406DC4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 xml:space="preserve">Administrația Aquapark-ului nu își asumă răspunderea pentru obiectele personale care au fost lăsate pe marginea bazinelor nesupravegheate, pe plajă, uitate în vestiare, la locul de joacă. </w:t>
      </w:r>
    </w:p>
    <w:p w14:paraId="0276B187" w14:textId="77777777" w:rsidR="00406DC4" w:rsidRPr="000D0436" w:rsidRDefault="00406DC4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 xml:space="preserve">Recuperarea obiectelor căzute în bazine nu este responsabilitatea administrației Aquaparkului. Nu se vor demonta canalele de scurgere sau orice altă structură pentru a căuta obiectele pierdute. </w:t>
      </w:r>
    </w:p>
    <w:p w14:paraId="1185CDCF" w14:textId="049401AA" w:rsidR="0012637C" w:rsidRPr="000D0436" w:rsidRDefault="0012637C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Clienții își dau acordul de a fi prezenți în media pentru orice activitate de reclamă și promovare, fără posibilitatea emiterii de pretenții ulterioare.</w:t>
      </w:r>
    </w:p>
    <w:p w14:paraId="658B14C2" w14:textId="53E01F21" w:rsidR="00236203" w:rsidRPr="000D0436" w:rsidRDefault="00236203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În cazul unor accidente sau probleme medicale, clienților li se acordă primul ajutor de către personalul calificat.</w:t>
      </w:r>
    </w:p>
    <w:p w14:paraId="4E4A596F" w14:textId="0FD5FAC0" w:rsidR="00236203" w:rsidRPr="000D0436" w:rsidRDefault="00236203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Nu este permis accesul cu animale de companie.</w:t>
      </w:r>
    </w:p>
    <w:p w14:paraId="7012C33F" w14:textId="4225BA03" w:rsidR="00CC2425" w:rsidRPr="000D0436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 xml:space="preserve">Bazinele trebuiesc părăsite cu 15 minute înainte de ora închiderii. </w:t>
      </w:r>
    </w:p>
    <w:p w14:paraId="1BE35536" w14:textId="4C03F493" w:rsidR="00CC2425" w:rsidRPr="000D0436" w:rsidRDefault="00ED432E" w:rsidP="00400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36">
        <w:rPr>
          <w:rFonts w:ascii="Times New Roman" w:hAnsi="Times New Roman" w:cs="Times New Roman"/>
          <w:b/>
          <w:bCs/>
          <w:sz w:val="24"/>
          <w:szCs w:val="24"/>
        </w:rPr>
        <w:t xml:space="preserve">ESTE INTERZIS: </w:t>
      </w:r>
    </w:p>
    <w:p w14:paraId="73807682" w14:textId="1E8534DA" w:rsidR="00406DC4" w:rsidRPr="000D0436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 xml:space="preserve">accesul în bazin persoanelor purtătoare de boli transmisibile, cu plăgi deschise sau afecțiuni dermatologice de tipul dermatitelor sau dermatozelor. </w:t>
      </w:r>
      <w:r w:rsidR="00406DC4" w:rsidRPr="000D0436">
        <w:rPr>
          <w:rFonts w:ascii="Times New Roman" w:hAnsi="Times New Roman" w:cs="Times New Roman"/>
          <w:sz w:val="24"/>
          <w:szCs w:val="24"/>
        </w:rPr>
        <w:t>Personalul Aquapark-ului nu își asumă responsabilitatea pentru îmbolnăvirile cauzate de anumite afecțiuni ale altor vizitatori.</w:t>
      </w:r>
    </w:p>
    <w:p w14:paraId="7B48C3B1" w14:textId="77777777" w:rsidR="00CC2425" w:rsidRPr="000D0436" w:rsidRDefault="00CC2425" w:rsidP="00400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6E89F" w14:textId="77777777" w:rsidR="004118E0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lastRenderedPageBreak/>
        <w:t xml:space="preserve">intrarea clienților în bazine dacă nu au folosit dușurile. Persoanele care stau la soare trebuie să facă duș înainte de fiecare intrare în apă, în scopul de a clăti transpirația și loțiunile de protecție solară. </w:t>
      </w:r>
    </w:p>
    <w:p w14:paraId="1E249983" w14:textId="77777777" w:rsidR="004118E0" w:rsidRDefault="00406DC4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>folosirea săpunului sau a șamponului în bazine.</w:t>
      </w:r>
    </w:p>
    <w:p w14:paraId="3C11B6E2" w14:textId="77777777" w:rsidR="004118E0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>blocarea scărilor de la bazine.</w:t>
      </w:r>
    </w:p>
    <w:p w14:paraId="48504632" w14:textId="77777777" w:rsidR="004118E0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 xml:space="preserve">comportamentul care pune în pericol securitatea și sănătatea </w:t>
      </w:r>
      <w:r w:rsidR="000D0436" w:rsidRPr="004118E0">
        <w:rPr>
          <w:rFonts w:ascii="Times New Roman" w:hAnsi="Times New Roman" w:cs="Times New Roman"/>
          <w:sz w:val="24"/>
          <w:szCs w:val="24"/>
        </w:rPr>
        <w:t xml:space="preserve">propriei </w:t>
      </w:r>
      <w:r w:rsidRPr="004118E0">
        <w:rPr>
          <w:rFonts w:ascii="Times New Roman" w:hAnsi="Times New Roman" w:cs="Times New Roman"/>
          <w:sz w:val="24"/>
          <w:szCs w:val="24"/>
        </w:rPr>
        <w:t>persoane sau a altor persoane. Un astfel de comportament sau limbaj abuziv sunt un motiv de evacuare din incinta Aquapark-ului.</w:t>
      </w:r>
    </w:p>
    <w:p w14:paraId="42C0063A" w14:textId="77777777" w:rsidR="004118E0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 xml:space="preserve">scuipatul, înghițirea apei, suflatul nasului în apă, urinatul în apă, precum și defecarea în bazine. </w:t>
      </w:r>
    </w:p>
    <w:p w14:paraId="0ABE324A" w14:textId="77777777" w:rsidR="004118E0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 xml:space="preserve">joaca zgomotoasă, împinsul, stropitul, săritul în apă, utilizarea de blasfemii sau orice comportament necorespunzător care perturbă zona bazinelor sau periclitează clienții sau personalul Aquapark-ului. </w:t>
      </w:r>
    </w:p>
    <w:p w14:paraId="1115990E" w14:textId="77777777" w:rsidR="004118E0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 xml:space="preserve">fumatul în alte zone decât cele desemnate. </w:t>
      </w:r>
    </w:p>
    <w:p w14:paraId="69D152A9" w14:textId="77777777" w:rsidR="004118E0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 xml:space="preserve">aruncarea filtrelor de țigări în recipient de plastic sau pe plajă. </w:t>
      </w:r>
    </w:p>
    <w:p w14:paraId="09762B00" w14:textId="77777777" w:rsidR="004118E0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 xml:space="preserve">să se aducă sticle, recipiente sau alte obiecte de sticlă sau porțelan în zona piscinelor. </w:t>
      </w:r>
    </w:p>
    <w:p w14:paraId="3A76DFFF" w14:textId="155C51A8" w:rsidR="00CC2425" w:rsidRPr="004118E0" w:rsidRDefault="00CC2425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>intrarea persoanelor aflate sub influența băuturilor alcoolice sau a drogurilor.</w:t>
      </w:r>
    </w:p>
    <w:p w14:paraId="1B744776" w14:textId="6C8A9A59" w:rsidR="0088052F" w:rsidRPr="000D0436" w:rsidRDefault="00CC2425" w:rsidP="00400E0F">
      <w:p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Clienții găsiți vinovați de exploatarea defectuoasă a instalațiilor, toboganelor, utilajelor, bunurilor Aquapark-ului, cu bună știință sau din neglijență, cei care provoacă acte de vandalism sau sunt găsiți vinovați de furt, au obligația de a suporta integral valoarea pagubelor produse.</w:t>
      </w:r>
      <w:r w:rsidR="00236203" w:rsidRPr="000D0436">
        <w:rPr>
          <w:rFonts w:ascii="Times New Roman" w:hAnsi="Times New Roman" w:cs="Times New Roman"/>
          <w:sz w:val="24"/>
          <w:szCs w:val="24"/>
        </w:rPr>
        <w:t xml:space="preserve"> </w:t>
      </w:r>
      <w:r w:rsidRPr="000D0436">
        <w:rPr>
          <w:rFonts w:ascii="Times New Roman" w:hAnsi="Times New Roman" w:cs="Times New Roman"/>
          <w:sz w:val="24"/>
          <w:szCs w:val="24"/>
        </w:rPr>
        <w:t>Părinții sau însoțitorii sunt obligați să suporte orice pagubă produsă de copilul lor minor. În cazul în care clienții, intenționat sau din greșeală poluează cu orice substanță apa din bazine</w:t>
      </w:r>
      <w:r w:rsidR="0088052F" w:rsidRPr="000D0436">
        <w:rPr>
          <w:rFonts w:ascii="Times New Roman" w:hAnsi="Times New Roman" w:cs="Times New Roman"/>
          <w:sz w:val="24"/>
          <w:szCs w:val="24"/>
        </w:rPr>
        <w:t>, întregul cost al operațiunilor de golire, dezinfectare și reumplere</w:t>
      </w:r>
      <w:r w:rsidRPr="000D0436">
        <w:rPr>
          <w:rFonts w:ascii="Times New Roman" w:hAnsi="Times New Roman" w:cs="Times New Roman"/>
          <w:sz w:val="24"/>
          <w:szCs w:val="24"/>
        </w:rPr>
        <w:t xml:space="preserve"> va fi suportat de către cei vinovați.</w:t>
      </w:r>
    </w:p>
    <w:p w14:paraId="56E63B21" w14:textId="77777777" w:rsidR="0088052F" w:rsidRPr="000D0436" w:rsidRDefault="00CC2425" w:rsidP="00400E0F">
      <w:p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Când sunt situații motivate, clienții pot fi evacuați din Aquapark de către agenții de pază, iar dacă este nevoie, aceștia pot apela la organele de poliție.</w:t>
      </w:r>
    </w:p>
    <w:p w14:paraId="597742D8" w14:textId="6392978B" w:rsidR="007F0BA3" w:rsidRPr="000D0436" w:rsidRDefault="00CC2425" w:rsidP="00400E0F">
      <w:p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 xml:space="preserve"> În cazuri motivate temeinic (probleme tehnice sau de altă natură) directorul de unitate are dreptul să închidă integral sau parțial Aquapark</w:t>
      </w:r>
      <w:r w:rsidR="00ED432E">
        <w:rPr>
          <w:rFonts w:ascii="Times New Roman" w:hAnsi="Times New Roman" w:cs="Times New Roman"/>
          <w:sz w:val="24"/>
          <w:szCs w:val="24"/>
        </w:rPr>
        <w:t>-</w:t>
      </w:r>
      <w:r w:rsidRPr="000D0436">
        <w:rPr>
          <w:rFonts w:ascii="Times New Roman" w:hAnsi="Times New Roman" w:cs="Times New Roman"/>
          <w:sz w:val="24"/>
          <w:szCs w:val="24"/>
        </w:rPr>
        <w:t>ul. Pentru aceasta societatea nu datorează despăgubiri clienților.</w:t>
      </w:r>
    </w:p>
    <w:p w14:paraId="0F6FB728" w14:textId="4BCADD29" w:rsidR="00236203" w:rsidRPr="000D0436" w:rsidRDefault="00ED432E" w:rsidP="00400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36">
        <w:rPr>
          <w:rFonts w:ascii="Times New Roman" w:hAnsi="Times New Roman" w:cs="Times New Roman"/>
          <w:b/>
          <w:bCs/>
          <w:sz w:val="24"/>
          <w:szCs w:val="24"/>
        </w:rPr>
        <w:t>REGULI SPECIALE PENTRU COPII</w:t>
      </w:r>
    </w:p>
    <w:p w14:paraId="62E3D9A7" w14:textId="77777777" w:rsidR="004118E0" w:rsidRDefault="00236203" w:rsidP="00400E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>Este interzis accesul în Aquapark al copiilor minori neînsoțiți sau nesupravegheați de o</w:t>
      </w:r>
      <w:r w:rsidR="000D0436" w:rsidRPr="004118E0">
        <w:rPr>
          <w:rFonts w:ascii="Times New Roman" w:hAnsi="Times New Roman" w:cs="Times New Roman"/>
          <w:sz w:val="24"/>
          <w:szCs w:val="24"/>
        </w:rPr>
        <w:t xml:space="preserve"> </w:t>
      </w:r>
      <w:r w:rsidRPr="004118E0">
        <w:rPr>
          <w:rFonts w:ascii="Times New Roman" w:hAnsi="Times New Roman" w:cs="Times New Roman"/>
          <w:sz w:val="24"/>
          <w:szCs w:val="24"/>
        </w:rPr>
        <w:t>persoană majoră.</w:t>
      </w:r>
    </w:p>
    <w:p w14:paraId="6B250368" w14:textId="77777777" w:rsidR="004118E0" w:rsidRDefault="00236203" w:rsidP="00400E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>Părinții, tutorii și persoanele însoțitoare care au în grijă copii minori, răspund pentru</w:t>
      </w:r>
      <w:r w:rsidR="000D0436" w:rsidRPr="004118E0">
        <w:rPr>
          <w:rFonts w:ascii="Times New Roman" w:hAnsi="Times New Roman" w:cs="Times New Roman"/>
          <w:sz w:val="24"/>
          <w:szCs w:val="24"/>
        </w:rPr>
        <w:t xml:space="preserve"> </w:t>
      </w:r>
      <w:r w:rsidRPr="004118E0">
        <w:rPr>
          <w:rFonts w:ascii="Times New Roman" w:hAnsi="Times New Roman" w:cs="Times New Roman"/>
          <w:sz w:val="24"/>
          <w:szCs w:val="24"/>
        </w:rPr>
        <w:t>respectarea regulilor de utilizare a piscinelor. Personalul Aquapark-ului nu își asumă nicio</w:t>
      </w:r>
      <w:r w:rsidR="000D0436" w:rsidRPr="004118E0">
        <w:rPr>
          <w:rFonts w:ascii="Times New Roman" w:hAnsi="Times New Roman" w:cs="Times New Roman"/>
          <w:sz w:val="24"/>
          <w:szCs w:val="24"/>
        </w:rPr>
        <w:t xml:space="preserve"> </w:t>
      </w:r>
      <w:r w:rsidRPr="004118E0">
        <w:rPr>
          <w:rFonts w:ascii="Times New Roman" w:hAnsi="Times New Roman" w:cs="Times New Roman"/>
          <w:sz w:val="24"/>
          <w:szCs w:val="24"/>
        </w:rPr>
        <w:t>resposabilitate pentru accidente.</w:t>
      </w:r>
    </w:p>
    <w:p w14:paraId="304E698A" w14:textId="77777777" w:rsidR="004118E0" w:rsidRDefault="00236203" w:rsidP="00400E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>Este interzisă intrarea în bazine a copiilor până la 3 ani fără scutec de înot curat, acoperit cu</w:t>
      </w:r>
      <w:r w:rsidR="000D0436" w:rsidRPr="004118E0">
        <w:rPr>
          <w:rFonts w:ascii="Times New Roman" w:hAnsi="Times New Roman" w:cs="Times New Roman"/>
          <w:sz w:val="24"/>
          <w:szCs w:val="24"/>
        </w:rPr>
        <w:t xml:space="preserve"> </w:t>
      </w:r>
      <w:r w:rsidRPr="004118E0">
        <w:rPr>
          <w:rFonts w:ascii="Times New Roman" w:hAnsi="Times New Roman" w:cs="Times New Roman"/>
          <w:sz w:val="24"/>
          <w:szCs w:val="24"/>
        </w:rPr>
        <w:t>material impermeabil care să se potrivească perfect în jurul picioarelor și a taliei. Scutecul</w:t>
      </w:r>
      <w:r w:rsidR="000D0436" w:rsidRPr="004118E0">
        <w:rPr>
          <w:rFonts w:ascii="Times New Roman" w:hAnsi="Times New Roman" w:cs="Times New Roman"/>
          <w:sz w:val="24"/>
          <w:szCs w:val="24"/>
        </w:rPr>
        <w:t xml:space="preserve"> </w:t>
      </w:r>
      <w:r w:rsidRPr="004118E0">
        <w:rPr>
          <w:rFonts w:ascii="Times New Roman" w:hAnsi="Times New Roman" w:cs="Times New Roman"/>
          <w:sz w:val="24"/>
          <w:szCs w:val="24"/>
        </w:rPr>
        <w:t>standard nu este permis.</w:t>
      </w:r>
    </w:p>
    <w:p w14:paraId="0BE6B9EC" w14:textId="77777777" w:rsidR="004118E0" w:rsidRDefault="00236203" w:rsidP="00400E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lastRenderedPageBreak/>
        <w:t xml:space="preserve">Este interzisă </w:t>
      </w:r>
      <w:r w:rsidR="00DA2960" w:rsidRPr="004118E0">
        <w:rPr>
          <w:rFonts w:ascii="Times New Roman" w:hAnsi="Times New Roman" w:cs="Times New Roman"/>
          <w:sz w:val="24"/>
          <w:szCs w:val="24"/>
        </w:rPr>
        <w:t>utilizarea bazinului olimpic de înot de către copiii sub 16 ani fără supravegherea însoțitorilor persoane adulte care știu să înoate</w:t>
      </w:r>
    </w:p>
    <w:p w14:paraId="7618ACBA" w14:textId="2D7748E9" w:rsidR="00236203" w:rsidRPr="004118E0" w:rsidRDefault="00236203" w:rsidP="00400E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E0">
        <w:rPr>
          <w:rFonts w:ascii="Times New Roman" w:hAnsi="Times New Roman" w:cs="Times New Roman"/>
          <w:sz w:val="24"/>
          <w:szCs w:val="24"/>
        </w:rPr>
        <w:t>Copiii minori pot utiliza toboganele doar prin asumarea răspunderii și supravegherea permanentă</w:t>
      </w:r>
      <w:r w:rsidR="00DA2960" w:rsidRPr="004118E0">
        <w:rPr>
          <w:rFonts w:ascii="Times New Roman" w:hAnsi="Times New Roman" w:cs="Times New Roman"/>
          <w:sz w:val="24"/>
          <w:szCs w:val="24"/>
        </w:rPr>
        <w:t xml:space="preserve"> </w:t>
      </w:r>
      <w:r w:rsidRPr="004118E0">
        <w:rPr>
          <w:rFonts w:ascii="Times New Roman" w:hAnsi="Times New Roman" w:cs="Times New Roman"/>
          <w:sz w:val="24"/>
          <w:szCs w:val="24"/>
        </w:rPr>
        <w:t>a părinților sau a însoțitorilor.</w:t>
      </w:r>
    </w:p>
    <w:p w14:paraId="2BA744D9" w14:textId="77777777" w:rsidR="00236203" w:rsidRDefault="00236203" w:rsidP="00400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36">
        <w:rPr>
          <w:rFonts w:ascii="Times New Roman" w:hAnsi="Times New Roman" w:cs="Times New Roman"/>
          <w:b/>
          <w:bCs/>
          <w:sz w:val="24"/>
          <w:szCs w:val="24"/>
        </w:rPr>
        <w:t>Atenționări pe grupe de vârstă pentru baia termominerală:</w:t>
      </w:r>
    </w:p>
    <w:p w14:paraId="66F73E6B" w14:textId="77777777" w:rsidR="007D3297" w:rsidRDefault="00236203" w:rsidP="00400E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3297">
        <w:rPr>
          <w:rFonts w:ascii="Times New Roman" w:hAnsi="Times New Roman" w:cs="Times New Roman"/>
          <w:i/>
          <w:iCs/>
          <w:sz w:val="24"/>
          <w:szCs w:val="24"/>
        </w:rPr>
        <w:t>Copii 0-3 ani: baia termominerală nu este recomandată</w:t>
      </w:r>
    </w:p>
    <w:p w14:paraId="05378AA9" w14:textId="77777777" w:rsidR="007D3297" w:rsidRDefault="00236203" w:rsidP="00400E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3297">
        <w:rPr>
          <w:rFonts w:ascii="Times New Roman" w:hAnsi="Times New Roman" w:cs="Times New Roman"/>
          <w:i/>
          <w:iCs/>
          <w:sz w:val="24"/>
          <w:szCs w:val="24"/>
        </w:rPr>
        <w:t>Copii 3-</w:t>
      </w:r>
      <w:r w:rsidR="00404518" w:rsidRPr="007D329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7D3297">
        <w:rPr>
          <w:rFonts w:ascii="Times New Roman" w:hAnsi="Times New Roman" w:cs="Times New Roman"/>
          <w:i/>
          <w:iCs/>
          <w:sz w:val="24"/>
          <w:szCs w:val="24"/>
        </w:rPr>
        <w:t xml:space="preserve"> ani: durata băii termominerale este de 10 minute</w:t>
      </w:r>
    </w:p>
    <w:p w14:paraId="454860E8" w14:textId="77777777" w:rsidR="007D3297" w:rsidRDefault="00404518" w:rsidP="00400E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3297">
        <w:rPr>
          <w:rFonts w:ascii="Times New Roman" w:hAnsi="Times New Roman" w:cs="Times New Roman"/>
          <w:i/>
          <w:iCs/>
          <w:sz w:val="24"/>
          <w:szCs w:val="24"/>
        </w:rPr>
        <w:t xml:space="preserve">Copii 7-14 ani: </w:t>
      </w:r>
      <w:r w:rsidRPr="007D3297">
        <w:rPr>
          <w:rFonts w:ascii="Times New Roman" w:hAnsi="Times New Roman" w:cs="Times New Roman"/>
          <w:i/>
          <w:iCs/>
          <w:sz w:val="24"/>
          <w:szCs w:val="24"/>
        </w:rPr>
        <w:t>dura</w:t>
      </w:r>
      <w:r w:rsidRPr="007D3297">
        <w:rPr>
          <w:rFonts w:ascii="Times New Roman" w:hAnsi="Times New Roman" w:cs="Times New Roman"/>
          <w:i/>
          <w:iCs/>
          <w:sz w:val="24"/>
          <w:szCs w:val="24"/>
        </w:rPr>
        <w:t>ta băii termominerale este de 15</w:t>
      </w:r>
      <w:r w:rsidRPr="007D3297">
        <w:rPr>
          <w:rFonts w:ascii="Times New Roman" w:hAnsi="Times New Roman" w:cs="Times New Roman"/>
          <w:i/>
          <w:iCs/>
          <w:sz w:val="24"/>
          <w:szCs w:val="24"/>
        </w:rPr>
        <w:t xml:space="preserve"> minute</w:t>
      </w:r>
    </w:p>
    <w:p w14:paraId="459911F4" w14:textId="5CD8CC95" w:rsidR="004118E0" w:rsidRPr="007D3297" w:rsidRDefault="007D3297" w:rsidP="00400E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Adulți: d</w:t>
      </w:r>
      <w:r w:rsidR="004118E0" w:rsidRPr="007D3297">
        <w:rPr>
          <w:rFonts w:ascii="Times New Roman" w:hAnsi="Times New Roman" w:cs="Times New Roman"/>
          <w:i/>
          <w:sz w:val="24"/>
          <w:szCs w:val="24"/>
          <w:lang w:val="en-US"/>
        </w:rPr>
        <w:t>urata de îmbăiere recomandată în bazinele cu apă termominerală este de maximum 20 minute urmată de o pauză de minim 10-15 minute.</w:t>
      </w:r>
    </w:p>
    <w:p w14:paraId="3AC1B907" w14:textId="510062F5" w:rsidR="00143CB7" w:rsidRPr="000D0436" w:rsidRDefault="002F4A81" w:rsidP="00400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3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D2EA6">
        <w:rPr>
          <w:rFonts w:ascii="Times New Roman" w:hAnsi="Times New Roman" w:cs="Times New Roman"/>
          <w:b/>
          <w:bCs/>
          <w:sz w:val="24"/>
          <w:szCs w:val="24"/>
        </w:rPr>
        <w:t>EGULI DE UTILIZARE A TOBOGANELOR</w:t>
      </w:r>
    </w:p>
    <w:p w14:paraId="1783ECCC" w14:textId="69EE3D5B" w:rsidR="002F4A81" w:rsidRPr="000D0436" w:rsidRDefault="002F4A81" w:rsidP="00400E0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Persoanele în stare de ebri</w:t>
      </w:r>
      <w:r w:rsidR="00E001BA">
        <w:rPr>
          <w:rFonts w:ascii="Times New Roman" w:hAnsi="Times New Roman" w:cs="Times New Roman"/>
          <w:sz w:val="24"/>
          <w:szCs w:val="24"/>
        </w:rPr>
        <w:t>e</w:t>
      </w:r>
      <w:r w:rsidRPr="000D0436">
        <w:rPr>
          <w:rFonts w:ascii="Times New Roman" w:hAnsi="Times New Roman" w:cs="Times New Roman"/>
          <w:sz w:val="24"/>
          <w:szCs w:val="24"/>
        </w:rPr>
        <w:t>tate sau/și sub influența drogurilor nu pot folosi toboganele</w:t>
      </w:r>
      <w:r w:rsidR="006F750B">
        <w:rPr>
          <w:rFonts w:ascii="Times New Roman" w:hAnsi="Times New Roman" w:cs="Times New Roman"/>
          <w:sz w:val="24"/>
          <w:szCs w:val="24"/>
        </w:rPr>
        <w:t>.</w:t>
      </w:r>
    </w:p>
    <w:p w14:paraId="3FF570AA" w14:textId="5A0239A7" w:rsidR="002F4A81" w:rsidRPr="000D0436" w:rsidRDefault="006F750B" w:rsidP="00400E0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Accesul pe tobogan se face exclusiv pe scări.</w:t>
      </w:r>
    </w:p>
    <w:p w14:paraId="364DDA5B" w14:textId="042D6027" w:rsidR="002F4A81" w:rsidRPr="000D0436" w:rsidRDefault="002F4A81" w:rsidP="00400E0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Copiii pot utiliza toboganele doar sub supravegherea perma</w:t>
      </w:r>
      <w:r w:rsidR="00143CB7" w:rsidRPr="000D0436">
        <w:rPr>
          <w:rFonts w:ascii="Times New Roman" w:hAnsi="Times New Roman" w:cs="Times New Roman"/>
          <w:sz w:val="24"/>
          <w:szCs w:val="24"/>
        </w:rPr>
        <w:t>nentă a părinților sau a însoțitorilor</w:t>
      </w:r>
      <w:r w:rsidR="006F750B">
        <w:rPr>
          <w:rFonts w:ascii="Times New Roman" w:hAnsi="Times New Roman" w:cs="Times New Roman"/>
          <w:sz w:val="24"/>
          <w:szCs w:val="24"/>
        </w:rPr>
        <w:t>.</w:t>
      </w:r>
    </w:p>
    <w:p w14:paraId="03F96347" w14:textId="2D265A02" w:rsidR="00143CB7" w:rsidRPr="000D0436" w:rsidRDefault="00143CB7" w:rsidP="00400E0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 xml:space="preserve">Coborârea </w:t>
      </w:r>
      <w:r w:rsidR="00DF4EC3">
        <w:rPr>
          <w:rFonts w:ascii="Times New Roman" w:hAnsi="Times New Roman" w:cs="Times New Roman"/>
          <w:sz w:val="24"/>
          <w:szCs w:val="24"/>
        </w:rPr>
        <w:t>pe tobogan se face la semnalul</w:t>
      </w:r>
      <w:r w:rsidRPr="000D0436">
        <w:rPr>
          <w:rFonts w:ascii="Times New Roman" w:hAnsi="Times New Roman" w:cs="Times New Roman"/>
          <w:sz w:val="24"/>
          <w:szCs w:val="24"/>
        </w:rPr>
        <w:t xml:space="preserve"> salvamarului</w:t>
      </w:r>
      <w:r w:rsidR="006F750B">
        <w:rPr>
          <w:rFonts w:ascii="Times New Roman" w:hAnsi="Times New Roman" w:cs="Times New Roman"/>
          <w:sz w:val="24"/>
          <w:szCs w:val="24"/>
        </w:rPr>
        <w:t>.</w:t>
      </w:r>
    </w:p>
    <w:p w14:paraId="17A1CBDC" w14:textId="2C088812" w:rsidR="00143CB7" w:rsidRPr="000D0436" w:rsidRDefault="006F750B" w:rsidP="00400E0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interzisă u</w:t>
      </w:r>
      <w:r w:rsidR="00143CB7" w:rsidRPr="000D0436">
        <w:rPr>
          <w:rFonts w:ascii="Times New Roman" w:hAnsi="Times New Roman" w:cs="Times New Roman"/>
          <w:sz w:val="24"/>
          <w:szCs w:val="24"/>
        </w:rPr>
        <w:t>tilizarea toboganelor dacă suprafața corpului este unsă cu ulei.</w:t>
      </w:r>
    </w:p>
    <w:p w14:paraId="59C60E86" w14:textId="41601645" w:rsidR="00143CB7" w:rsidRDefault="00ED432E" w:rsidP="00400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36">
        <w:rPr>
          <w:rFonts w:ascii="Times New Roman" w:hAnsi="Times New Roman" w:cs="Times New Roman"/>
          <w:b/>
          <w:bCs/>
          <w:sz w:val="24"/>
          <w:szCs w:val="24"/>
        </w:rPr>
        <w:t>REGULI DE UTILIZARE A BAZINELOR PENTRU COPII</w:t>
      </w:r>
    </w:p>
    <w:p w14:paraId="60398961" w14:textId="77777777" w:rsidR="007D3297" w:rsidRDefault="006F750B" w:rsidP="00400E0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50B">
        <w:rPr>
          <w:rFonts w:ascii="Times New Roman" w:hAnsi="Times New Roman" w:cs="Times New Roman"/>
          <w:bCs/>
          <w:sz w:val="24"/>
          <w:szCs w:val="24"/>
        </w:rPr>
        <w:t>Accesul copiilor în bazin este permisă sub suprav</w:t>
      </w:r>
      <w:r>
        <w:rPr>
          <w:rFonts w:ascii="Times New Roman" w:hAnsi="Times New Roman" w:cs="Times New Roman"/>
          <w:bCs/>
          <w:sz w:val="24"/>
          <w:szCs w:val="24"/>
        </w:rPr>
        <w:t>egherea permanentă a părintelui</w:t>
      </w:r>
      <w:r w:rsidRPr="006F750B">
        <w:rPr>
          <w:rFonts w:ascii="Times New Roman" w:hAnsi="Times New Roman" w:cs="Times New Roman"/>
          <w:bCs/>
          <w:sz w:val="24"/>
          <w:szCs w:val="24"/>
        </w:rPr>
        <w:t>/ însoțitor</w:t>
      </w:r>
      <w:r>
        <w:rPr>
          <w:rFonts w:ascii="Times New Roman" w:hAnsi="Times New Roman" w:cs="Times New Roman"/>
          <w:bCs/>
          <w:sz w:val="24"/>
          <w:szCs w:val="24"/>
        </w:rPr>
        <w:t>ului adult</w:t>
      </w:r>
      <w:r w:rsidRPr="006F75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F31A31" w14:textId="77777777" w:rsidR="007D3297" w:rsidRPr="007D3297" w:rsidRDefault="00143CB7" w:rsidP="00400E0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297">
        <w:rPr>
          <w:rFonts w:ascii="Times New Roman" w:hAnsi="Times New Roman" w:cs="Times New Roman"/>
          <w:sz w:val="24"/>
          <w:szCs w:val="24"/>
        </w:rPr>
        <w:t>Copiii până la 3 ani sunt obligați să poarte scutece de baie</w:t>
      </w:r>
      <w:bookmarkStart w:id="0" w:name="_GoBack"/>
      <w:bookmarkEnd w:id="0"/>
    </w:p>
    <w:p w14:paraId="7B67472E" w14:textId="77777777" w:rsidR="007D3297" w:rsidRPr="007D3297" w:rsidRDefault="00143CB7" w:rsidP="00400E0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297">
        <w:rPr>
          <w:rFonts w:ascii="Times New Roman" w:hAnsi="Times New Roman" w:cs="Times New Roman"/>
          <w:sz w:val="24"/>
          <w:szCs w:val="24"/>
        </w:rPr>
        <w:t>Jocul cu mingea este permis doar dacă nu îi deranjează pe ceilalți</w:t>
      </w:r>
    </w:p>
    <w:p w14:paraId="586D71F6" w14:textId="4422AF17" w:rsidR="00143CB7" w:rsidRPr="007D3297" w:rsidRDefault="00143CB7" w:rsidP="00400E0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297">
        <w:rPr>
          <w:rFonts w:ascii="Times New Roman" w:hAnsi="Times New Roman" w:cs="Times New Roman"/>
          <w:sz w:val="24"/>
          <w:szCs w:val="24"/>
        </w:rPr>
        <w:t>Nu este permisă utilizarea bazinului de către adulți, exceptând însoțitorii copiilor</w:t>
      </w:r>
    </w:p>
    <w:p w14:paraId="2484CD47" w14:textId="6B4B1EF4" w:rsidR="00143CB7" w:rsidRPr="000D0436" w:rsidRDefault="00ED432E" w:rsidP="00400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36">
        <w:rPr>
          <w:rFonts w:ascii="Times New Roman" w:hAnsi="Times New Roman" w:cs="Times New Roman"/>
          <w:b/>
          <w:bCs/>
          <w:sz w:val="24"/>
          <w:szCs w:val="24"/>
        </w:rPr>
        <w:t>REGULI DE UTILIZARE A VESTIARELOR</w:t>
      </w:r>
    </w:p>
    <w:p w14:paraId="48B9ACA4" w14:textId="6B784384" w:rsidR="008E634D" w:rsidRPr="000D0436" w:rsidRDefault="008E634D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Obiectele personale se pot depozita în vestiare, în baza unei chei atribuite. La plecare, vă rugăm să predați cheia de la vestiar</w:t>
      </w:r>
    </w:p>
    <w:p w14:paraId="0CAE0FBB" w14:textId="0E91C80E" w:rsidR="008E634D" w:rsidRPr="000D0436" w:rsidRDefault="008E634D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Nu răspundem pentru lucrurile lăsate în vestiare</w:t>
      </w:r>
    </w:p>
    <w:p w14:paraId="795BAC9F" w14:textId="268535EC" w:rsidR="008E634D" w:rsidRPr="00A40102" w:rsidRDefault="007F4A1C" w:rsidP="00400E0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102">
        <w:rPr>
          <w:rFonts w:ascii="Times New Roman" w:hAnsi="Times New Roman" w:cs="Times New Roman"/>
          <w:sz w:val="24"/>
          <w:szCs w:val="24"/>
        </w:rPr>
        <w:t>Lucru</w:t>
      </w:r>
      <w:r w:rsidR="008E634D" w:rsidRPr="00A40102">
        <w:rPr>
          <w:rFonts w:ascii="Times New Roman" w:hAnsi="Times New Roman" w:cs="Times New Roman"/>
          <w:sz w:val="24"/>
          <w:szCs w:val="24"/>
        </w:rPr>
        <w:t>rile găsite în dulapuri după închiderea p</w:t>
      </w:r>
      <w:r w:rsidRPr="00A40102">
        <w:rPr>
          <w:rFonts w:ascii="Times New Roman" w:hAnsi="Times New Roman" w:cs="Times New Roman"/>
          <w:sz w:val="24"/>
          <w:szCs w:val="24"/>
        </w:rPr>
        <w:t xml:space="preserve">rogramului vor fi plasate </w:t>
      </w:r>
      <w:r w:rsidR="000F0800">
        <w:rPr>
          <w:rFonts w:ascii="Times New Roman" w:hAnsi="Times New Roman" w:cs="Times New Roman"/>
          <w:sz w:val="24"/>
          <w:szCs w:val="24"/>
        </w:rPr>
        <w:t>și păstrate la casierie.</w:t>
      </w:r>
    </w:p>
    <w:p w14:paraId="01938CBD" w14:textId="2CA314A8" w:rsidR="0012637C" w:rsidRPr="000D0436" w:rsidRDefault="00ED432E" w:rsidP="00400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36">
        <w:rPr>
          <w:rFonts w:ascii="Times New Roman" w:hAnsi="Times New Roman" w:cs="Times New Roman"/>
          <w:b/>
          <w:bCs/>
          <w:sz w:val="24"/>
          <w:szCs w:val="24"/>
        </w:rPr>
        <w:t>DISPUTE ȘI RECLAMAȚII</w:t>
      </w:r>
    </w:p>
    <w:p w14:paraId="29F3252E" w14:textId="6C284B2B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Acordăm maximă importanță opiniei dumneavoastră. Pentru ca șederea dumneavoastră să fie</w:t>
      </w:r>
    </w:p>
    <w:p w14:paraId="6FE61339" w14:textId="60D89BD8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cât mai plăcută, avem nevoie ca sugestiile și sesizările să ne fie comunicate în timp real. Apreciem</w:t>
      </w:r>
    </w:p>
    <w:p w14:paraId="687C76C7" w14:textId="77777777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astfel ajutorul dumneavoastră pentru îmbunătățirea serviciilor noastre în mod continuu și vă</w:t>
      </w:r>
    </w:p>
    <w:p w14:paraId="495AE4B5" w14:textId="66CD0CE1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lastRenderedPageBreak/>
        <w:t>asigurăm că vom depune toate eforturile în vederea soluționării corecte și rapide a tuturor sesizărilor.</w:t>
      </w:r>
    </w:p>
    <w:p w14:paraId="3F04DA55" w14:textId="2E01BFF1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 xml:space="preserve">Pentru soluționare, orice reclamație trebuie raportată </w:t>
      </w:r>
      <w:r w:rsidRPr="000D0436">
        <w:rPr>
          <w:rFonts w:ascii="Times New Roman" w:hAnsi="Times New Roman" w:cs="Times New Roman"/>
          <w:sz w:val="24"/>
          <w:szCs w:val="24"/>
          <w:u w:val="single"/>
        </w:rPr>
        <w:t>la casierie</w:t>
      </w:r>
      <w:r w:rsidRPr="000D0436">
        <w:rPr>
          <w:rFonts w:ascii="Times New Roman" w:hAnsi="Times New Roman" w:cs="Times New Roman"/>
          <w:sz w:val="24"/>
          <w:szCs w:val="24"/>
        </w:rPr>
        <w:t xml:space="preserve"> pe durata șederii.</w:t>
      </w:r>
    </w:p>
    <w:p w14:paraId="738D82A1" w14:textId="4D33F6AD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 xml:space="preserve">Nu vom lua în considerare reclamațiile care nu au fost supuse atenției conducerii </w:t>
      </w:r>
      <w:r w:rsidR="00ED432E">
        <w:rPr>
          <w:rFonts w:ascii="Times New Roman" w:hAnsi="Times New Roman" w:cs="Times New Roman"/>
          <w:sz w:val="24"/>
          <w:szCs w:val="24"/>
        </w:rPr>
        <w:t>Aquapark-ului</w:t>
      </w:r>
      <w:r w:rsidRPr="000D0436">
        <w:rPr>
          <w:rFonts w:ascii="Times New Roman" w:hAnsi="Times New Roman" w:cs="Times New Roman"/>
          <w:sz w:val="24"/>
          <w:szCs w:val="24"/>
        </w:rPr>
        <w:t xml:space="preserve"> pe timpul șederii.</w:t>
      </w:r>
    </w:p>
    <w:p w14:paraId="16D9420B" w14:textId="77777777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Nu suntem responsabili pentru compensarea nici unei situații care ar fi putut fi rezolvată la fața</w:t>
      </w:r>
    </w:p>
    <w:p w14:paraId="27C754AC" w14:textId="306049A1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locului dacă am fi fost informați.</w:t>
      </w:r>
    </w:p>
    <w:p w14:paraId="25081890" w14:textId="77777777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Orice controversă, dispută sau reclamaţie care ar putea să apară în urma aplicării acestor</w:t>
      </w:r>
    </w:p>
    <w:p w14:paraId="42A30A21" w14:textId="77777777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termeni și condiții, vom încerca să o rezolvăm pe cale amiabilă. În cazul în care nu este posibil,</w:t>
      </w:r>
    </w:p>
    <w:p w14:paraId="03C86836" w14:textId="77777777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aceasta va intra sub jurisdicţia instanțelor judecătorești Oradea.</w:t>
      </w:r>
    </w:p>
    <w:p w14:paraId="3A529963" w14:textId="77777777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Ne rezervăm dreptul de a recupera de la oaspeții noștri sumele aferente în cel puțin următoarele</w:t>
      </w:r>
    </w:p>
    <w:p w14:paraId="0DD34688" w14:textId="77777777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cazuri, independent de dorința lor:</w:t>
      </w:r>
    </w:p>
    <w:p w14:paraId="7D458188" w14:textId="77777777" w:rsidR="0012637C" w:rsidRPr="00ED432E" w:rsidRDefault="0012637C" w:rsidP="00400E0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32E">
        <w:rPr>
          <w:rFonts w:ascii="Times New Roman" w:hAnsi="Times New Roman" w:cs="Times New Roman"/>
          <w:i/>
          <w:iCs/>
          <w:sz w:val="24"/>
          <w:szCs w:val="24"/>
        </w:rPr>
        <w:t>• au produs degradări sau distrugeri.</w:t>
      </w:r>
    </w:p>
    <w:p w14:paraId="6E872C19" w14:textId="77777777" w:rsidR="0012637C" w:rsidRPr="00ED432E" w:rsidRDefault="0012637C" w:rsidP="00400E0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32E">
        <w:rPr>
          <w:rFonts w:ascii="Times New Roman" w:hAnsi="Times New Roman" w:cs="Times New Roman"/>
          <w:i/>
          <w:iCs/>
          <w:sz w:val="24"/>
          <w:szCs w:val="24"/>
        </w:rPr>
        <w:t>• au plecat cu obiecte care nu le aparțin din dotarea oricărui department.</w:t>
      </w:r>
    </w:p>
    <w:p w14:paraId="45333507" w14:textId="5D8B24C3" w:rsidR="0012637C" w:rsidRPr="000D0436" w:rsidRDefault="0012637C" w:rsidP="0040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Suma datorată este suma egală cu valoarea achiziționării obiectului deteriorat sau valoarea</w:t>
      </w:r>
      <w:r w:rsidR="00ED432E">
        <w:rPr>
          <w:rFonts w:ascii="Times New Roman" w:hAnsi="Times New Roman" w:cs="Times New Roman"/>
          <w:sz w:val="24"/>
          <w:szCs w:val="24"/>
        </w:rPr>
        <w:t xml:space="preserve"> </w:t>
      </w:r>
      <w:r w:rsidRPr="000D0436">
        <w:rPr>
          <w:rFonts w:ascii="Times New Roman" w:hAnsi="Times New Roman" w:cs="Times New Roman"/>
          <w:sz w:val="24"/>
          <w:szCs w:val="24"/>
        </w:rPr>
        <w:t>amenajării spațiului și a manoperei aferente.</w:t>
      </w:r>
    </w:p>
    <w:p w14:paraId="750D7C2E" w14:textId="77777777" w:rsidR="0012637C" w:rsidRPr="000D0436" w:rsidRDefault="0012637C" w:rsidP="00400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71B81" w14:textId="3214A938" w:rsidR="009A4BBF" w:rsidRPr="000D0436" w:rsidRDefault="00ED432E" w:rsidP="00400E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436">
        <w:rPr>
          <w:rFonts w:ascii="Times New Roman" w:hAnsi="Times New Roman" w:cs="Times New Roman"/>
          <w:b/>
          <w:bCs/>
          <w:sz w:val="24"/>
          <w:szCs w:val="24"/>
        </w:rPr>
        <w:t>ACTUALIZĂRI REGULAMENT</w:t>
      </w:r>
    </w:p>
    <w:p w14:paraId="250D22E0" w14:textId="319318E8" w:rsidR="009A4BBF" w:rsidRPr="000D0436" w:rsidRDefault="009A4BBF" w:rsidP="00400E0F">
      <w:pPr>
        <w:jc w:val="both"/>
        <w:rPr>
          <w:rFonts w:ascii="Times New Roman" w:hAnsi="Times New Roman" w:cs="Times New Roman"/>
          <w:sz w:val="24"/>
          <w:szCs w:val="24"/>
        </w:rPr>
      </w:pPr>
      <w:r w:rsidRPr="000D0436">
        <w:rPr>
          <w:rFonts w:ascii="Times New Roman" w:hAnsi="Times New Roman" w:cs="Times New Roman"/>
          <w:sz w:val="24"/>
          <w:szCs w:val="24"/>
        </w:rPr>
        <w:t>Managementul își rezervă dreptul de a adăuga sau modifica termenii, condițiile și</w:t>
      </w:r>
      <w:r w:rsidR="000D0436">
        <w:rPr>
          <w:rFonts w:ascii="Times New Roman" w:hAnsi="Times New Roman" w:cs="Times New Roman"/>
          <w:sz w:val="24"/>
          <w:szCs w:val="24"/>
        </w:rPr>
        <w:t xml:space="preserve"> </w:t>
      </w:r>
      <w:r w:rsidRPr="000D0436">
        <w:rPr>
          <w:rFonts w:ascii="Times New Roman" w:hAnsi="Times New Roman" w:cs="Times New Roman"/>
          <w:sz w:val="24"/>
          <w:szCs w:val="24"/>
        </w:rPr>
        <w:t xml:space="preserve">regulile din incinta </w:t>
      </w:r>
      <w:r w:rsidR="00ED432E">
        <w:rPr>
          <w:rFonts w:ascii="Times New Roman" w:hAnsi="Times New Roman" w:cs="Times New Roman"/>
          <w:sz w:val="24"/>
          <w:szCs w:val="24"/>
        </w:rPr>
        <w:t>Aquapark-ului</w:t>
      </w:r>
      <w:r w:rsidRPr="000D0436">
        <w:rPr>
          <w:rFonts w:ascii="Times New Roman" w:hAnsi="Times New Roman" w:cs="Times New Roman"/>
          <w:sz w:val="24"/>
          <w:szCs w:val="24"/>
        </w:rPr>
        <w:t>, fără o notificare prealabilă.</w:t>
      </w:r>
    </w:p>
    <w:p w14:paraId="74ABDEE0" w14:textId="77777777" w:rsidR="008E634D" w:rsidRPr="000D0436" w:rsidRDefault="008E634D" w:rsidP="00400E0F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8FB7FF" w14:textId="76E91A68" w:rsidR="00143CB7" w:rsidRPr="000D0436" w:rsidRDefault="00143CB7" w:rsidP="00400E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3CB7" w:rsidRPr="000D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5C3E"/>
    <w:multiLevelType w:val="hybridMultilevel"/>
    <w:tmpl w:val="F30E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233"/>
    <w:multiLevelType w:val="hybridMultilevel"/>
    <w:tmpl w:val="DF5E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A6666"/>
    <w:multiLevelType w:val="hybridMultilevel"/>
    <w:tmpl w:val="16564D0C"/>
    <w:lvl w:ilvl="0" w:tplc="18F61D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1A7DA1"/>
    <w:multiLevelType w:val="hybridMultilevel"/>
    <w:tmpl w:val="BB38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01AD0"/>
    <w:multiLevelType w:val="hybridMultilevel"/>
    <w:tmpl w:val="F540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4850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6609B"/>
    <w:multiLevelType w:val="hybridMultilevel"/>
    <w:tmpl w:val="D19C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833EB"/>
    <w:multiLevelType w:val="hybridMultilevel"/>
    <w:tmpl w:val="F3CA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12EA8"/>
    <w:multiLevelType w:val="hybridMultilevel"/>
    <w:tmpl w:val="B826001C"/>
    <w:lvl w:ilvl="0" w:tplc="A29CB9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42579"/>
    <w:multiLevelType w:val="hybridMultilevel"/>
    <w:tmpl w:val="0022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00A3"/>
    <w:multiLevelType w:val="hybridMultilevel"/>
    <w:tmpl w:val="FAB8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84B6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25"/>
    <w:rsid w:val="000D0436"/>
    <w:rsid w:val="000F0800"/>
    <w:rsid w:val="0012637C"/>
    <w:rsid w:val="00143CB7"/>
    <w:rsid w:val="00236203"/>
    <w:rsid w:val="002F4A81"/>
    <w:rsid w:val="00400E0F"/>
    <w:rsid w:val="00404518"/>
    <w:rsid w:val="00406DC4"/>
    <w:rsid w:val="00407AB5"/>
    <w:rsid w:val="004118E0"/>
    <w:rsid w:val="004F583D"/>
    <w:rsid w:val="006F750B"/>
    <w:rsid w:val="0071019A"/>
    <w:rsid w:val="007B41BB"/>
    <w:rsid w:val="007D3297"/>
    <w:rsid w:val="007F0BA3"/>
    <w:rsid w:val="007F4A1C"/>
    <w:rsid w:val="0088052F"/>
    <w:rsid w:val="008E634D"/>
    <w:rsid w:val="009A4BBF"/>
    <w:rsid w:val="00A40102"/>
    <w:rsid w:val="00AD2EA6"/>
    <w:rsid w:val="00B3279F"/>
    <w:rsid w:val="00C9644D"/>
    <w:rsid w:val="00CA4242"/>
    <w:rsid w:val="00CB7D7C"/>
    <w:rsid w:val="00CC2425"/>
    <w:rsid w:val="00DA2960"/>
    <w:rsid w:val="00DF4EC3"/>
    <w:rsid w:val="00E001BA"/>
    <w:rsid w:val="00E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83A1"/>
  <w15:chartTrackingRefBased/>
  <w15:docId w15:val="{8AF54333-DB90-4479-A849-ED6B492D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425"/>
    <w:pPr>
      <w:spacing w:after="200" w:line="276" w:lineRule="auto"/>
      <w:ind w:left="720"/>
      <w:contextualSpacing/>
    </w:pPr>
    <w:rPr>
      <w:lang w:val="ro-RO"/>
    </w:rPr>
  </w:style>
  <w:style w:type="character" w:customStyle="1" w:styleId="A1">
    <w:name w:val="A1"/>
    <w:uiPriority w:val="99"/>
    <w:rsid w:val="00C9644D"/>
    <w:rPr>
      <w:rFonts w:cs="Raleway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birnaz</dc:creator>
  <cp:keywords/>
  <dc:description/>
  <cp:lastModifiedBy>mihaela birnaz</cp:lastModifiedBy>
  <cp:revision>12</cp:revision>
  <cp:lastPrinted>2023-08-08T12:20:00Z</cp:lastPrinted>
  <dcterms:created xsi:type="dcterms:W3CDTF">2023-08-08T11:26:00Z</dcterms:created>
  <dcterms:modified xsi:type="dcterms:W3CDTF">2023-08-08T13:42:00Z</dcterms:modified>
</cp:coreProperties>
</file>